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8DE4" w14:textId="796C3997" w:rsidR="00AE1D4B" w:rsidRDefault="00AE1D4B" w:rsidP="009D6094">
      <w:pPr>
        <w:rPr>
          <w:b/>
          <w:bCs/>
          <w:i/>
          <w:i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1902E78" wp14:editId="5A57E800">
            <wp:extent cx="1238250" cy="276225"/>
            <wp:effectExtent l="0" t="0" r="0" b="9525"/>
            <wp:docPr id="1355920228" name="Bildobjekt 1" descr="Ne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u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FF34" w14:textId="257278AA" w:rsidR="00AE1D4B" w:rsidRPr="00AE1D4B" w:rsidRDefault="00AE1D4B" w:rsidP="009D6094">
      <w:pPr>
        <w:rPr>
          <w:sz w:val="24"/>
          <w:szCs w:val="24"/>
        </w:rPr>
      </w:pPr>
      <w:r w:rsidRPr="00AE1D4B">
        <w:rPr>
          <w:sz w:val="24"/>
          <w:szCs w:val="24"/>
        </w:rPr>
        <w:t>Enköping-Håbo</w:t>
      </w:r>
    </w:p>
    <w:p w14:paraId="032C4CAE" w14:textId="77777777" w:rsidR="00AE1D4B" w:rsidRDefault="00AE1D4B" w:rsidP="009D6094">
      <w:pPr>
        <w:rPr>
          <w:b/>
          <w:bCs/>
          <w:i/>
          <w:iCs/>
          <w:sz w:val="24"/>
          <w:szCs w:val="24"/>
          <w:u w:val="single"/>
        </w:rPr>
      </w:pPr>
    </w:p>
    <w:p w14:paraId="3B684580" w14:textId="2E6566FA" w:rsidR="009D6094" w:rsidRPr="009D6094" w:rsidRDefault="009D6094" w:rsidP="009D6094">
      <w:r w:rsidRPr="006A72B5">
        <w:rPr>
          <w:b/>
          <w:bCs/>
          <w:i/>
          <w:iCs/>
          <w:sz w:val="24"/>
          <w:szCs w:val="24"/>
          <w:u w:val="single"/>
        </w:rPr>
        <w:t>Den ofattbara hjärntröttheten</w:t>
      </w:r>
      <w:r w:rsidR="006A72B5">
        <w:rPr>
          <w:b/>
          <w:bCs/>
        </w:rPr>
        <w:t>.</w:t>
      </w:r>
    </w:p>
    <w:p w14:paraId="2A3F1DC3" w14:textId="77777777" w:rsidR="009D6094" w:rsidRPr="009D6094" w:rsidRDefault="009D6094" w:rsidP="009D6094"/>
    <w:p w14:paraId="526588A5" w14:textId="77777777" w:rsidR="009D6094" w:rsidRPr="006A72B5" w:rsidRDefault="009D6094" w:rsidP="009D6094">
      <w:r w:rsidRPr="006A72B5">
        <w:t>Hjärntrötthet är vanligt vid olika sjukdomar och skador som påverkar hjärnan. Denna speciella form av uttröttbarhet, med lång återhämtningstid, är ofta svår att förstå – det är inte vanlig trötthet.</w:t>
      </w:r>
    </w:p>
    <w:p w14:paraId="1C3814BC" w14:textId="77777777" w:rsidR="009D6094" w:rsidRPr="006A72B5" w:rsidRDefault="009D6094" w:rsidP="009D6094"/>
    <w:p w14:paraId="2E802E44" w14:textId="77777777" w:rsidR="009D6094" w:rsidRPr="006A72B5" w:rsidRDefault="009D6094" w:rsidP="009D6094">
      <w:r w:rsidRPr="006A72B5">
        <w:t>För den som lever med hjärntrötthet påverkas hela vardagen: att orka umgås med familj och vänner, arbeta, studera eller delta i sociala sammanhang kan bli mycket krävande.</w:t>
      </w:r>
    </w:p>
    <w:p w14:paraId="067BA280" w14:textId="77777777" w:rsidR="009D6094" w:rsidRPr="006A72B5" w:rsidRDefault="009D6094" w:rsidP="009D6094"/>
    <w:p w14:paraId="5015BA07" w14:textId="77777777" w:rsidR="009D6094" w:rsidRPr="006A72B5" w:rsidRDefault="009D6094" w:rsidP="009D6094">
      <w:r w:rsidRPr="006A72B5">
        <w:t>Under kvällen får du kunskap om:</w:t>
      </w:r>
    </w:p>
    <w:p w14:paraId="6C8E7ADA" w14:textId="77777777" w:rsidR="009D6094" w:rsidRPr="006A72B5" w:rsidRDefault="009D6094" w:rsidP="009D6094">
      <w:r w:rsidRPr="006A72B5">
        <w:t>• vad som kännetecknar hjärntrötthetssyndrom</w:t>
      </w:r>
    </w:p>
    <w:p w14:paraId="310BF502" w14:textId="77777777" w:rsidR="009D6094" w:rsidRPr="006A72B5" w:rsidRDefault="009D6094" w:rsidP="009D6094">
      <w:r w:rsidRPr="006A72B5">
        <w:t>• hur hjärntrötthet kan identifieras</w:t>
      </w:r>
    </w:p>
    <w:p w14:paraId="32C31249" w14:textId="77777777" w:rsidR="009D6094" w:rsidRPr="006A72B5" w:rsidRDefault="009D6094" w:rsidP="009D6094">
      <w:r w:rsidRPr="006A72B5">
        <w:t>• möjliga förklaringar till varför den uppstår</w:t>
      </w:r>
    </w:p>
    <w:p w14:paraId="00A15C15" w14:textId="77777777" w:rsidR="009D6094" w:rsidRPr="006A72B5" w:rsidRDefault="009D6094" w:rsidP="009D6094"/>
    <w:p w14:paraId="495631C6" w14:textId="77777777" w:rsidR="009D6094" w:rsidRPr="006A72B5" w:rsidRDefault="009D6094" w:rsidP="009D6094">
      <w:r w:rsidRPr="006A72B5">
        <w:t>Det finns i dagsläget ingen behandling som botar hjärntrötthet, men föreläsningen ger konkreta tips på energibesparande strategier och anpassningar som kan underlätta vardagen och förbättra livskvaliteten.</w:t>
      </w:r>
    </w:p>
    <w:p w14:paraId="0AC04FDA" w14:textId="77777777" w:rsidR="009D6094" w:rsidRPr="006A72B5" w:rsidRDefault="009D6094" w:rsidP="009D6094"/>
    <w:p w14:paraId="71E04429" w14:textId="0D670923" w:rsidR="009D6094" w:rsidRPr="006A72B5" w:rsidRDefault="009D6094" w:rsidP="009D6094">
      <w:r w:rsidRPr="006A72B5">
        <w:t>Föreläsare:</w:t>
      </w:r>
    </w:p>
    <w:p w14:paraId="43A3C77D" w14:textId="77777777" w:rsidR="009D6094" w:rsidRPr="006A72B5" w:rsidRDefault="009D6094" w:rsidP="009D6094">
      <w:r w:rsidRPr="006A72B5">
        <w:t>Lars Rönnbäck – professor och neurolog</w:t>
      </w:r>
    </w:p>
    <w:p w14:paraId="7D28E424" w14:textId="77777777" w:rsidR="009D6094" w:rsidRPr="006A72B5" w:rsidRDefault="009D6094" w:rsidP="009D6094">
      <w:r w:rsidRPr="006A72B5">
        <w:t>Birgitta Johansson – docent och neuropsykolog</w:t>
      </w:r>
    </w:p>
    <w:p w14:paraId="24C54233" w14:textId="77777777" w:rsidR="009D6094" w:rsidRPr="006A72B5" w:rsidRDefault="009D6094" w:rsidP="009D6094"/>
    <w:p w14:paraId="3E896197" w14:textId="77777777" w:rsidR="009D6094" w:rsidRPr="006A72B5" w:rsidRDefault="009D6094" w:rsidP="009D6094">
      <w:r w:rsidRPr="006A72B5">
        <w:t>Båda har lång erfarenhet av neurologiska sjukdomar och rehabilitering av förvärvade hjärnskador. De är verksamma vid Sahlgrenska akademin, Göteborgs universitet, och Sahlgrenska universitetssjukhuset.</w:t>
      </w:r>
    </w:p>
    <w:p w14:paraId="3771A723" w14:textId="77777777" w:rsidR="009D6094" w:rsidRPr="006A72B5" w:rsidRDefault="009D6094" w:rsidP="009D6094"/>
    <w:p w14:paraId="1E25B5EB" w14:textId="77777777" w:rsidR="009D6094" w:rsidRPr="006A72B5" w:rsidRDefault="009D6094" w:rsidP="009D6094">
      <w:r w:rsidRPr="006A72B5">
        <w:t>Idag är de pensionerade men fortsätter att sprida kunskap om hjärntrötthet, baserad på många års forskning och möten med patienter.</w:t>
      </w:r>
    </w:p>
    <w:p w14:paraId="27C0C7CC" w14:textId="3B044DA3" w:rsidR="009D6094" w:rsidRPr="009D6094" w:rsidRDefault="009D6094" w:rsidP="009D6094">
      <w:r w:rsidRPr="009D6094">
        <w:rPr>
          <w:noProof/>
        </w:rPr>
        <w:drawing>
          <wp:inline distT="0" distB="0" distL="0" distR="0" wp14:anchorId="70449D0F" wp14:editId="58226833">
            <wp:extent cx="304800" cy="304800"/>
            <wp:effectExtent l="0" t="0" r="0" b="0"/>
            <wp:docPr id="1037123737" name="Bildobjekt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94">
        <w:rPr>
          <w:b/>
          <w:bCs/>
        </w:rPr>
        <w:t> Läs mer på </w:t>
      </w:r>
      <w:hyperlink r:id="rId6" w:tgtFrame="_blank" w:history="1">
        <w:r w:rsidRPr="009D6094">
          <w:rPr>
            <w:rStyle w:val="Hyperlnk"/>
            <w:b/>
            <w:bCs/>
          </w:rPr>
          <w:t>www.brainfatigue.se</w:t>
        </w:r>
      </w:hyperlink>
    </w:p>
    <w:p w14:paraId="29BDA544" w14:textId="77777777" w:rsidR="009D6094" w:rsidRPr="009D6094" w:rsidRDefault="009D6094" w:rsidP="009D6094"/>
    <w:p w14:paraId="01BEB693" w14:textId="6C09E233" w:rsidR="009D6094" w:rsidRPr="009D6094" w:rsidRDefault="009D6094" w:rsidP="009D6094">
      <w:r w:rsidRPr="009D6094">
        <w:rPr>
          <w:b/>
          <w:bCs/>
        </w:rPr>
        <w:t>Arrangörer</w:t>
      </w:r>
      <w:r>
        <w:rPr>
          <w:b/>
          <w:bCs/>
        </w:rPr>
        <w:t>:</w:t>
      </w:r>
    </w:p>
    <w:p w14:paraId="0C6EC4E0" w14:textId="77777777" w:rsidR="009D6094" w:rsidRPr="006A72B5" w:rsidRDefault="009D6094" w:rsidP="009D6094">
      <w:r w:rsidRPr="006A72B5">
        <w:t>• Neuro Enköping–Håbo</w:t>
      </w:r>
    </w:p>
    <w:p w14:paraId="108383F2" w14:textId="77777777" w:rsidR="009D6094" w:rsidRPr="006A72B5" w:rsidRDefault="009D6094" w:rsidP="009D6094">
      <w:r w:rsidRPr="006A72B5">
        <w:t xml:space="preserve">• Funktionsrätt Enköping i samarbete med </w:t>
      </w:r>
      <w:proofErr w:type="spellStart"/>
      <w:r w:rsidRPr="006A72B5">
        <w:t>Sommarroakademi</w:t>
      </w:r>
      <w:proofErr w:type="spellEnd"/>
    </w:p>
    <w:p w14:paraId="206998B9" w14:textId="77777777" w:rsidR="009D6094" w:rsidRPr="006A72B5" w:rsidRDefault="009D6094" w:rsidP="009D6094">
      <w:r w:rsidRPr="006A72B5">
        <w:t>• Neuro Uppsala regionsförbund</w:t>
      </w:r>
    </w:p>
    <w:p w14:paraId="0E14B62F" w14:textId="77777777" w:rsidR="009D6094" w:rsidRPr="006A72B5" w:rsidRDefault="009D6094" w:rsidP="009D6094">
      <w:r w:rsidRPr="006A72B5">
        <w:t>• DHR Upplandsavdelningen</w:t>
      </w:r>
    </w:p>
    <w:p w14:paraId="4B9DD10C" w14:textId="77777777" w:rsidR="009D6094" w:rsidRPr="009D6094" w:rsidRDefault="009D6094" w:rsidP="009D6094"/>
    <w:p w14:paraId="2DC43914" w14:textId="7893D8D1" w:rsidR="009D6094" w:rsidRPr="009D6094" w:rsidRDefault="009D6094" w:rsidP="009D6094">
      <w:r w:rsidRPr="009D6094">
        <w:rPr>
          <w:b/>
          <w:bCs/>
        </w:rPr>
        <w:t>Praktisk information</w:t>
      </w:r>
      <w:r w:rsidR="006A72B5">
        <w:rPr>
          <w:b/>
          <w:bCs/>
        </w:rPr>
        <w:t>:</w:t>
      </w:r>
    </w:p>
    <w:p w14:paraId="5BCE808B" w14:textId="6C2E5486" w:rsidR="009D6094" w:rsidRPr="009D6094" w:rsidRDefault="009D6094" w:rsidP="009D6094">
      <w:r w:rsidRPr="009D6094">
        <w:rPr>
          <w:noProof/>
        </w:rPr>
        <w:drawing>
          <wp:inline distT="0" distB="0" distL="0" distR="0" wp14:anchorId="134A2EBB" wp14:editId="0076E4A6">
            <wp:extent cx="304800" cy="304800"/>
            <wp:effectExtent l="0" t="0" r="0" b="0"/>
            <wp:docPr id="1961379423" name="Bildobjekt 1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94">
        <w:rPr>
          <w:b/>
          <w:bCs/>
        </w:rPr>
        <w:t> Datum: 5 mars </w:t>
      </w:r>
    </w:p>
    <w:p w14:paraId="1C262AE4" w14:textId="77777777" w:rsidR="009D6094" w:rsidRPr="009D6094" w:rsidRDefault="009D6094" w:rsidP="009D6094">
      <w:r w:rsidRPr="009D6094">
        <w:rPr>
          <w:b/>
          <w:bCs/>
        </w:rPr>
        <w:t>sista anmälningsdag 27/2</w:t>
      </w:r>
    </w:p>
    <w:p w14:paraId="7F4830DC" w14:textId="07C1CDE8" w:rsidR="009D6094" w:rsidRPr="009D6094" w:rsidRDefault="009D6094" w:rsidP="009D6094">
      <w:r w:rsidRPr="009D6094">
        <w:rPr>
          <w:noProof/>
        </w:rPr>
        <w:drawing>
          <wp:inline distT="0" distB="0" distL="0" distR="0" wp14:anchorId="1FEF6D2A" wp14:editId="231C1797">
            <wp:extent cx="304800" cy="304800"/>
            <wp:effectExtent l="0" t="0" r="0" b="0"/>
            <wp:docPr id="1470275134" name="Bildobjekt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94">
        <w:rPr>
          <w:b/>
          <w:bCs/>
        </w:rPr>
        <w:t xml:space="preserve"> Plats: </w:t>
      </w:r>
      <w:proofErr w:type="spellStart"/>
      <w:r w:rsidRPr="009D6094">
        <w:rPr>
          <w:b/>
          <w:bCs/>
        </w:rPr>
        <w:t>Westerlundska</w:t>
      </w:r>
      <w:proofErr w:type="spellEnd"/>
      <w:r w:rsidRPr="009D6094">
        <w:rPr>
          <w:b/>
          <w:bCs/>
        </w:rPr>
        <w:t xml:space="preserve"> gymnasiet, Enköping</w:t>
      </w:r>
    </w:p>
    <w:p w14:paraId="0F87656E" w14:textId="52229DFC" w:rsidR="009D6094" w:rsidRPr="009D6094" w:rsidRDefault="009D6094" w:rsidP="009D6094">
      <w:r w:rsidRPr="009D6094">
        <w:rPr>
          <w:noProof/>
        </w:rPr>
        <w:drawing>
          <wp:inline distT="0" distB="0" distL="0" distR="0" wp14:anchorId="3F3BA4B2" wp14:editId="1DD010D6">
            <wp:extent cx="304800" cy="304800"/>
            <wp:effectExtent l="0" t="0" r="0" b="0"/>
            <wp:docPr id="838777834" name="Bildobjekt 9" descr="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94">
        <w:rPr>
          <w:b/>
          <w:bCs/>
        </w:rPr>
        <w:t> Tid: kl. 17.30</w:t>
      </w:r>
    </w:p>
    <w:p w14:paraId="5B2DDD11" w14:textId="3B8C178F" w:rsidR="00426BCB" w:rsidRDefault="009D6094">
      <w:r w:rsidRPr="009D6094">
        <w:rPr>
          <w:noProof/>
        </w:rPr>
        <w:drawing>
          <wp:inline distT="0" distB="0" distL="0" distR="0" wp14:anchorId="6E2A2298" wp14:editId="6E1D37C8">
            <wp:extent cx="304800" cy="304800"/>
            <wp:effectExtent l="0" t="0" r="0" b="0"/>
            <wp:docPr id="2101719260" name="Bildobjekt 8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94">
        <w:rPr>
          <w:b/>
          <w:bCs/>
        </w:rPr>
        <w:t> Kostnadsfritt – anmälan krävs</w:t>
      </w:r>
      <w:r w:rsidRPr="009D6094">
        <w:rPr>
          <w:noProof/>
        </w:rPr>
        <w:drawing>
          <wp:inline distT="0" distB="0" distL="0" distR="0" wp14:anchorId="617E0A91" wp14:editId="59760B13">
            <wp:extent cx="304800" cy="304800"/>
            <wp:effectExtent l="0" t="0" r="0" b="0"/>
            <wp:docPr id="1915757309" name="Bildobjekt 7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94">
        <w:rPr>
          <w:b/>
          <w:bCs/>
        </w:rPr>
        <w:t> Anmälan till: </w:t>
      </w:r>
      <w:hyperlink r:id="rId12" w:tgtFrame="_blank" w:history="1">
        <w:r w:rsidRPr="009D6094">
          <w:rPr>
            <w:rStyle w:val="Hyperlnk"/>
            <w:b/>
            <w:bCs/>
          </w:rPr>
          <w:t>enkoping-habo@neuro.se</w:t>
        </w:r>
      </w:hyperlink>
    </w:p>
    <w:sectPr w:rsidR="0042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94"/>
    <w:rsid w:val="000426E5"/>
    <w:rsid w:val="00092BD2"/>
    <w:rsid w:val="002E53EA"/>
    <w:rsid w:val="00426BCB"/>
    <w:rsid w:val="004A36C1"/>
    <w:rsid w:val="006A72B5"/>
    <w:rsid w:val="00783991"/>
    <w:rsid w:val="009D6094"/>
    <w:rsid w:val="00AE1D4B"/>
    <w:rsid w:val="00B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B1E"/>
  <w15:chartTrackingRefBased/>
  <w15:docId w15:val="{66B94E8B-3203-4941-A9E1-5565072C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D2"/>
  </w:style>
  <w:style w:type="paragraph" w:styleId="Rubrik1">
    <w:name w:val="heading 1"/>
    <w:basedOn w:val="Normal"/>
    <w:next w:val="Normal"/>
    <w:link w:val="Rubrik1Char"/>
    <w:uiPriority w:val="9"/>
    <w:qFormat/>
    <w:rsid w:val="009D6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6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6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6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6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60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60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60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60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6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6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6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60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60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60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60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60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60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6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6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60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6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0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60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60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60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6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60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609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D609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6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enkoping-habo@neur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infatigue.se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1495</Characters>
  <Application>Microsoft Office Word</Application>
  <DocSecurity>0</DocSecurity>
  <Lines>53</Lines>
  <Paragraphs>33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Willen</dc:creator>
  <cp:keywords/>
  <dc:description/>
  <cp:lastModifiedBy>Alf Willen</cp:lastModifiedBy>
  <cp:revision>5</cp:revision>
  <dcterms:created xsi:type="dcterms:W3CDTF">2026-01-15T08:52:00Z</dcterms:created>
  <dcterms:modified xsi:type="dcterms:W3CDTF">2026-01-15T09:16:00Z</dcterms:modified>
</cp:coreProperties>
</file>